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2A9" w:rsidRDefault="00AD02A9"/>
    <w:p w:rsidR="00AD02A9" w:rsidRDefault="00AD02A9"/>
    <w:p w:rsidR="00AD02A9" w:rsidRDefault="00AD02A9"/>
    <w:p w:rsidR="00AD02A9" w:rsidRDefault="00DD40A7" w:rsidP="00D4653A">
      <w:pPr>
        <w:rPr>
          <w:b/>
          <w:sz w:val="28"/>
        </w:rPr>
      </w:pPr>
      <w:r>
        <w:rPr>
          <w:b/>
          <w:sz w:val="28"/>
        </w:rPr>
        <w:t>A</w:t>
      </w:r>
      <w:r w:rsidR="00AD02A9">
        <w:rPr>
          <w:b/>
          <w:sz w:val="28"/>
        </w:rPr>
        <w:t>ntrag</w:t>
      </w:r>
    </w:p>
    <w:p w:rsidR="00AD02A9" w:rsidRDefault="00AD02A9" w:rsidP="002339D3">
      <w:pPr>
        <w:jc w:val="both"/>
      </w:pPr>
    </w:p>
    <w:p w:rsidR="00AD02A9" w:rsidRDefault="00AD02A9" w:rsidP="002339D3">
      <w:pPr>
        <w:jc w:val="both"/>
      </w:pPr>
    </w:p>
    <w:p w:rsidR="00AD02A9" w:rsidRDefault="00AD02A9" w:rsidP="002339D3">
      <w:pPr>
        <w:jc w:val="both"/>
      </w:pPr>
    </w:p>
    <w:p w:rsidR="00AD02A9" w:rsidRDefault="00AD02A9" w:rsidP="002339D3">
      <w:pPr>
        <w:jc w:val="both"/>
      </w:pPr>
    </w:p>
    <w:p w:rsidR="00AD02A9" w:rsidRDefault="00AD02A9" w:rsidP="002339D3">
      <w:pPr>
        <w:jc w:val="both"/>
      </w:pPr>
      <w:r>
        <w:t xml:space="preserve">Fraktion </w:t>
      </w:r>
      <w:r w:rsidR="008512AC">
        <w:t>DIE LINKE</w:t>
      </w:r>
    </w:p>
    <w:p w:rsidR="00AD02A9" w:rsidRDefault="00AD02A9" w:rsidP="002339D3">
      <w:pPr>
        <w:jc w:val="both"/>
      </w:pPr>
    </w:p>
    <w:p w:rsidR="00AD02A9" w:rsidRDefault="00AD02A9" w:rsidP="002339D3">
      <w:pPr>
        <w:jc w:val="both"/>
      </w:pPr>
    </w:p>
    <w:p w:rsidR="00AD02A9" w:rsidRDefault="000F4903" w:rsidP="002339D3">
      <w:pPr>
        <w:jc w:val="both"/>
        <w:rPr>
          <w:b/>
          <w:bCs/>
        </w:rPr>
      </w:pPr>
      <w:r>
        <w:rPr>
          <w:b/>
          <w:bCs/>
        </w:rPr>
        <w:t>Pflege</w:t>
      </w:r>
      <w:r w:rsidR="00DD40A7">
        <w:rPr>
          <w:b/>
          <w:bCs/>
        </w:rPr>
        <w:t>nde entlasten – Pflegewohngeld ermöglichen</w:t>
      </w:r>
    </w:p>
    <w:p w:rsidR="00AD02A9" w:rsidRDefault="00AD02A9" w:rsidP="002339D3">
      <w:pPr>
        <w:jc w:val="both"/>
      </w:pPr>
    </w:p>
    <w:p w:rsidR="00AD02A9" w:rsidRDefault="00AD02A9" w:rsidP="002339D3">
      <w:pPr>
        <w:jc w:val="both"/>
      </w:pPr>
    </w:p>
    <w:p w:rsidR="00AD02A9" w:rsidRDefault="00AD02A9" w:rsidP="002339D3">
      <w:pPr>
        <w:jc w:val="both"/>
      </w:pPr>
      <w:r>
        <w:t>Der Landtag wolle beschließen:</w:t>
      </w:r>
    </w:p>
    <w:p w:rsidR="00AD02A9" w:rsidRDefault="00AD02A9" w:rsidP="002339D3">
      <w:pPr>
        <w:jc w:val="both"/>
      </w:pPr>
    </w:p>
    <w:p w:rsidR="007902D0" w:rsidRPr="007902D0" w:rsidRDefault="000F4903" w:rsidP="00BF70EB">
      <w:pPr>
        <w:numPr>
          <w:ilvl w:val="0"/>
          <w:numId w:val="7"/>
        </w:numPr>
        <w:ind w:left="284" w:hanging="284"/>
        <w:jc w:val="both"/>
      </w:pPr>
      <w:r w:rsidRPr="000F4903">
        <w:t>Die Lan</w:t>
      </w:r>
      <w:r>
        <w:t>desregierung wird aufgefordert</w:t>
      </w:r>
      <w:r w:rsidR="00E81F81">
        <w:t xml:space="preserve">, </w:t>
      </w:r>
      <w:r w:rsidR="007902D0" w:rsidRPr="007902D0">
        <w:t xml:space="preserve">im Bundesrat eine Initiative </w:t>
      </w:r>
      <w:r w:rsidR="00E81F81">
        <w:t>zur</w:t>
      </w:r>
      <w:r w:rsidR="007902D0" w:rsidRPr="007902D0">
        <w:t xml:space="preserve"> Reform der gesetzlichen Pflegeversicherung, die alle Einkommensformen zur Beitragszahlung </w:t>
      </w:r>
      <w:proofErr w:type="spellStart"/>
      <w:r w:rsidR="00BF70EB">
        <w:t>einbezieht</w:t>
      </w:r>
      <w:bookmarkStart w:id="0" w:name="_GoBack"/>
      <w:bookmarkEnd w:id="0"/>
      <w:r w:rsidR="007902D0" w:rsidRPr="007902D0">
        <w:t>und</w:t>
      </w:r>
      <w:proofErr w:type="spellEnd"/>
      <w:r w:rsidR="007902D0" w:rsidRPr="007902D0">
        <w:t xml:space="preserve"> damit das Einnahmeproblem der Pflegekassen in Angriff nimmt (analog des Konzeptes einer</w:t>
      </w:r>
      <w:r w:rsidR="00DD40A7">
        <w:t xml:space="preserve"> </w:t>
      </w:r>
      <w:r w:rsidR="007902D0" w:rsidRPr="007902D0">
        <w:t>solidarischen Bürger/innenversicherung im Bereich der gesetzlichen Krankenversicherung)</w:t>
      </w:r>
      <w:r w:rsidR="00DB14B2">
        <w:t xml:space="preserve"> einzubringen</w:t>
      </w:r>
      <w:r w:rsidR="007902D0" w:rsidRPr="007902D0">
        <w:t>.</w:t>
      </w:r>
    </w:p>
    <w:p w:rsidR="007902D0" w:rsidRPr="007902D0" w:rsidRDefault="007902D0" w:rsidP="00DE03D1">
      <w:pPr>
        <w:ind w:left="284" w:hanging="284"/>
        <w:jc w:val="both"/>
      </w:pPr>
    </w:p>
    <w:p w:rsidR="0019024D" w:rsidRDefault="00E81F81" w:rsidP="00DE03D1">
      <w:pPr>
        <w:numPr>
          <w:ilvl w:val="0"/>
          <w:numId w:val="7"/>
        </w:numPr>
        <w:ind w:left="284" w:hanging="284"/>
        <w:jc w:val="both"/>
      </w:pPr>
      <w:r>
        <w:t xml:space="preserve">Die Landesregierung wird aufgefordert, </w:t>
      </w:r>
      <w:r w:rsidR="009B67D8">
        <w:t>d</w:t>
      </w:r>
      <w:r w:rsidR="000F4903">
        <w:t xml:space="preserve">ie </w:t>
      </w:r>
      <w:r w:rsidR="00DD40A7">
        <w:t xml:space="preserve">Einführung und Finanzierung eines bewohnerorientierten Zuschusses zur Finanzierung der betriebsnotwendigen Investitions- und Betriebskostenaufwendungen in vollstationären Pflegeeinrichtungen des Landes (Pflegewohngeld) zu prüfen. </w:t>
      </w:r>
    </w:p>
    <w:p w:rsidR="009B67D8" w:rsidRDefault="009B67D8" w:rsidP="00DE03D1">
      <w:pPr>
        <w:ind w:left="284" w:hanging="284"/>
        <w:jc w:val="both"/>
      </w:pPr>
    </w:p>
    <w:p w:rsidR="000F4903" w:rsidRPr="000F4903" w:rsidRDefault="00E81F81" w:rsidP="00DE03D1">
      <w:pPr>
        <w:numPr>
          <w:ilvl w:val="0"/>
          <w:numId w:val="7"/>
        </w:numPr>
        <w:ind w:left="284" w:hanging="284"/>
        <w:jc w:val="both"/>
      </w:pPr>
      <w:r>
        <w:t>Die Landesregierung wird aufgefordert, ü</w:t>
      </w:r>
      <w:r w:rsidR="000F4903" w:rsidRPr="000F4903">
        <w:t xml:space="preserve">ber die </w:t>
      </w:r>
      <w:r w:rsidR="0065706B">
        <w:t xml:space="preserve">Umsetzung der </w:t>
      </w:r>
      <w:r w:rsidR="000F4903" w:rsidRPr="000F4903">
        <w:t xml:space="preserve">Bundesratsinitiative </w:t>
      </w:r>
      <w:r w:rsidR="00DD40A7">
        <w:t xml:space="preserve">und des Pflegewohngeldes </w:t>
      </w:r>
      <w:r w:rsidR="000F4903" w:rsidRPr="000F4903">
        <w:t>zeitnah im Ausschuss für Arbeit und Soziales zu berichten.</w:t>
      </w:r>
    </w:p>
    <w:p w:rsidR="000F4903" w:rsidRPr="000F4903" w:rsidRDefault="000F4903" w:rsidP="00DE03D1">
      <w:pPr>
        <w:jc w:val="both"/>
      </w:pPr>
    </w:p>
    <w:p w:rsidR="00AD02A9" w:rsidRDefault="00AD02A9" w:rsidP="00DE03D1">
      <w:pPr>
        <w:jc w:val="both"/>
      </w:pPr>
    </w:p>
    <w:p w:rsidR="00AD02A9" w:rsidRPr="002339D3" w:rsidRDefault="00AD02A9" w:rsidP="00DE03D1">
      <w:pPr>
        <w:jc w:val="both"/>
        <w:rPr>
          <w:b/>
        </w:rPr>
      </w:pPr>
      <w:r w:rsidRPr="002339D3">
        <w:rPr>
          <w:b/>
        </w:rPr>
        <w:t>Begründung</w:t>
      </w:r>
    </w:p>
    <w:p w:rsidR="00AD02A9" w:rsidRDefault="00AD02A9" w:rsidP="00DE03D1">
      <w:pPr>
        <w:jc w:val="both"/>
      </w:pPr>
    </w:p>
    <w:p w:rsidR="00DD40A7" w:rsidRDefault="000F4903" w:rsidP="00DE03D1">
      <w:pPr>
        <w:jc w:val="both"/>
      </w:pPr>
      <w:r>
        <w:t>D</w:t>
      </w:r>
      <w:r w:rsidR="00DD40A7">
        <w:t xml:space="preserve">ie </w:t>
      </w:r>
      <w:r w:rsidR="00912E7E">
        <w:t xml:space="preserve">bestehenden Zwänge der </w:t>
      </w:r>
      <w:r>
        <w:t>Pflege</w:t>
      </w:r>
      <w:r w:rsidR="00912E7E">
        <w:t>versicherung</w:t>
      </w:r>
      <w:r w:rsidRPr="00D95750">
        <w:t xml:space="preserve"> </w:t>
      </w:r>
      <w:r w:rsidR="00DD40A7">
        <w:t>führ</w:t>
      </w:r>
      <w:r w:rsidR="00912E7E">
        <w:t>en</w:t>
      </w:r>
      <w:r w:rsidR="00DD40A7">
        <w:t xml:space="preserve"> viele Pflegende</w:t>
      </w:r>
      <w:r w:rsidR="00493E6E">
        <w:t>, die in vollstationären Einrichtungen leben, dazu</w:t>
      </w:r>
      <w:r w:rsidR="00912E7E">
        <w:t>,</w:t>
      </w:r>
      <w:r w:rsidR="00493E6E">
        <w:t xml:space="preserve"> an ihrem Lebensabend Sozialhilfe beantragen zu müssen, weil sie die steigenden Heimkosten nicht mehr bezahlen können. </w:t>
      </w:r>
      <w:r w:rsidR="00912E7E">
        <w:t>Die Träger der stationären Einrichtungen sind veranlasst, relevante Kostensteigerungen, wie Investitionskosten oder Personalkosten</w:t>
      </w:r>
      <w:r w:rsidR="00DE03D1">
        <w:t>,</w:t>
      </w:r>
      <w:r w:rsidR="00912E7E">
        <w:t xml:space="preserve"> auf die Heimbewohner umzulegen. Damit steigen </w:t>
      </w:r>
      <w:r w:rsidR="00F031CB">
        <w:t xml:space="preserve">in vielen stationären Einrichtungen </w:t>
      </w:r>
      <w:r w:rsidR="00912E7E">
        <w:t xml:space="preserve">die einrichtungseinheitlichen Einwohnerentgelte stetig. </w:t>
      </w:r>
      <w:r w:rsidR="00DD40A7">
        <w:t xml:space="preserve"> </w:t>
      </w:r>
    </w:p>
    <w:p w:rsidR="00912E7E" w:rsidRDefault="00912E7E" w:rsidP="00DE03D1">
      <w:pPr>
        <w:jc w:val="both"/>
      </w:pPr>
      <w:r>
        <w:t>Eine bereits mehrmals angeregte Möglichkeit</w:t>
      </w:r>
      <w:r w:rsidR="00DE03D1">
        <w:t>,</w:t>
      </w:r>
      <w:r>
        <w:t xml:space="preserve"> diesen Umstand zu verändern, ist die Einführung einer solidarischen Bürger/</w:t>
      </w:r>
      <w:proofErr w:type="spellStart"/>
      <w:r>
        <w:t>innenversicherung</w:t>
      </w:r>
      <w:proofErr w:type="spellEnd"/>
      <w:r w:rsidR="00DE03D1">
        <w:t>,</w:t>
      </w:r>
      <w:r>
        <w:t xml:space="preserve"> analog der Vorschläge im Bereich der gesetzlichen Krankenversicherung auf Bundesebene, in die alle Einkommensformen zur Beitragszahlung herangezogen werden. Dies muss auf Bundesebene initiiert und umgesetzt werden. </w:t>
      </w:r>
    </w:p>
    <w:p w:rsidR="00F031CB" w:rsidRDefault="00F031CB" w:rsidP="00DE03D1">
      <w:pPr>
        <w:jc w:val="both"/>
      </w:pPr>
    </w:p>
    <w:p w:rsidR="00912E7E" w:rsidRDefault="00912E7E" w:rsidP="00DE03D1">
      <w:pPr>
        <w:jc w:val="both"/>
      </w:pPr>
      <w:r>
        <w:lastRenderedPageBreak/>
        <w:t>In der Einrichtung eines Pflegewohngeldes auf Landesebene sehen wir eine Möglichkeit</w:t>
      </w:r>
      <w:r w:rsidR="00DE03D1">
        <w:t>,</w:t>
      </w:r>
      <w:r>
        <w:t xml:space="preserve"> schnelle und konkrete Hilfsmöglichkeiten für einen relevanten Teil der </w:t>
      </w:r>
      <w:r w:rsidR="00F031CB">
        <w:t xml:space="preserve">Betroffenen </w:t>
      </w:r>
      <w:r>
        <w:t xml:space="preserve">zu erreichen. </w:t>
      </w:r>
      <w:r w:rsidR="00F031CB">
        <w:t xml:space="preserve">Dieses Pflegewohngeld wird unter anderem bereits in Nordrhein-Westfalen, in Schleswig-Holstein oder Mecklenburg-Vorpommern als einkommens- und vermögensabhänge Leistung gezahlt. </w:t>
      </w:r>
    </w:p>
    <w:p w:rsidR="00912E7E" w:rsidRDefault="00912E7E" w:rsidP="00DE03D1">
      <w:pPr>
        <w:jc w:val="both"/>
      </w:pPr>
    </w:p>
    <w:p w:rsidR="00912E7E" w:rsidRDefault="00912E7E" w:rsidP="00DE03D1">
      <w:pPr>
        <w:jc w:val="both"/>
      </w:pPr>
    </w:p>
    <w:p w:rsidR="00912E7E" w:rsidRDefault="00912E7E" w:rsidP="00DE03D1">
      <w:pPr>
        <w:jc w:val="both"/>
      </w:pPr>
    </w:p>
    <w:p w:rsidR="00912E7E" w:rsidRDefault="00E81F81" w:rsidP="00DE03D1">
      <w:pPr>
        <w:jc w:val="both"/>
      </w:pPr>
      <w:r>
        <w:t>Thomas Lippmann</w:t>
      </w:r>
    </w:p>
    <w:p w:rsidR="00AD02A9" w:rsidRDefault="00AD02A9" w:rsidP="00DE03D1">
      <w:pPr>
        <w:jc w:val="both"/>
      </w:pPr>
      <w:r>
        <w:t>Fraktionsvorsitzender</w:t>
      </w:r>
      <w:r>
        <w:tab/>
      </w:r>
      <w:r>
        <w:tab/>
      </w:r>
      <w:r>
        <w:tab/>
      </w:r>
      <w:r>
        <w:tab/>
      </w:r>
    </w:p>
    <w:p w:rsidR="00AD02A9" w:rsidRDefault="00AD02A9" w:rsidP="00DE03D1">
      <w:pPr>
        <w:jc w:val="both"/>
      </w:pPr>
    </w:p>
    <w:sectPr w:rsidR="00AD02A9">
      <w:headerReference w:type="default" r:id="rId8"/>
      <w:headerReference w:type="first" r:id="rId9"/>
      <w:footerReference w:type="first" r:id="rId10"/>
      <w:pgSz w:w="11907" w:h="16840"/>
      <w:pgMar w:top="1418" w:right="1418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1EA" w:rsidRDefault="00D871EA">
      <w:r>
        <w:separator/>
      </w:r>
    </w:p>
  </w:endnote>
  <w:endnote w:type="continuationSeparator" w:id="0">
    <w:p w:rsidR="00D871EA" w:rsidRDefault="00D8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463" w:rsidRDefault="00957463">
    <w:pPr>
      <w:pStyle w:val="Fuzeile"/>
    </w:pPr>
  </w:p>
  <w:p w:rsidR="00957463" w:rsidRDefault="00957463">
    <w:pPr>
      <w:pStyle w:val="Fuzeile"/>
    </w:pPr>
    <w:r>
      <w:t>(Ausgegeben am .</w:t>
    </w:r>
    <w:r w:rsidR="00DB14B2">
      <w:t>2019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1EA" w:rsidRDefault="00D871EA">
      <w:r>
        <w:separator/>
      </w:r>
    </w:p>
  </w:footnote>
  <w:footnote w:type="continuationSeparator" w:id="0">
    <w:p w:rsidR="00D871EA" w:rsidRDefault="00D87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463" w:rsidRDefault="00957463">
    <w:pPr>
      <w:pStyle w:val="Kopfzeile"/>
      <w:jc w:val="center"/>
    </w:pPr>
    <w:r>
      <w:fldChar w:fldCharType="begin"/>
    </w:r>
    <w:r>
      <w:instrText>PAGE</w:instrText>
    </w:r>
    <w:r>
      <w:fldChar w:fldCharType="separate"/>
    </w:r>
    <w:r w:rsidR="00BF70EB">
      <w:rPr>
        <w:noProof/>
      </w:rPr>
      <w:t>2</w:t>
    </w:r>
    <w:r>
      <w:fldChar w:fldCharType="end"/>
    </w:r>
  </w:p>
  <w:p w:rsidR="00957463" w:rsidRDefault="00957463">
    <w:pPr>
      <w:pStyle w:val="Kopfzeil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2"/>
      <w:gridCol w:w="4335"/>
      <w:gridCol w:w="3605"/>
    </w:tblGrid>
    <w:tr w:rsidR="00957463" w:rsidTr="00A52CBE">
      <w:tc>
        <w:tcPr>
          <w:tcW w:w="1202" w:type="dxa"/>
          <w:vMerge w:val="restart"/>
        </w:tcPr>
        <w:p w:rsidR="00957463" w:rsidRPr="00C178C8" w:rsidRDefault="00E81F81" w:rsidP="00A52CBE">
          <w:pPr>
            <w:tabs>
              <w:tab w:val="left" w:pos="6804"/>
            </w:tabs>
            <w:rPr>
              <w:b/>
              <w:szCs w:val="24"/>
            </w:rPr>
          </w:pPr>
          <w:bookmarkStart w:id="1" w:name="OLE_LINK1"/>
          <w:bookmarkStart w:id="2" w:name="OLE_LINK2"/>
          <w:bookmarkStart w:id="3" w:name="OLE_LINK3"/>
          <w:r>
            <w:rPr>
              <w:rFonts w:cs="Arial"/>
              <w:b/>
              <w:noProof/>
            </w:rPr>
            <w:drawing>
              <wp:inline distT="0" distB="0" distL="0" distR="0">
                <wp:extent cx="676275" cy="819150"/>
                <wp:effectExtent l="0" t="0" r="9525" b="0"/>
                <wp:docPr id="1" name="Bild 1" descr="Wappen_LSA_schwarz_weiß_bea_kle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Wappen_LSA_schwarz_weiß_bea_kle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5" w:type="dxa"/>
        </w:tcPr>
        <w:p w:rsidR="00957463" w:rsidRPr="00C178C8" w:rsidRDefault="00957463" w:rsidP="00A52CBE">
          <w:pPr>
            <w:tabs>
              <w:tab w:val="left" w:pos="6804"/>
            </w:tabs>
            <w:rPr>
              <w:b/>
              <w:szCs w:val="24"/>
            </w:rPr>
          </w:pPr>
          <w:smartTag w:uri="urn:schemas-microsoft-com:office:smarttags" w:element="PersonName">
            <w:r w:rsidRPr="00C178C8">
              <w:rPr>
                <w:b/>
                <w:szCs w:val="24"/>
              </w:rPr>
              <w:t>Landtag</w:t>
            </w:r>
          </w:smartTag>
          <w:r w:rsidRPr="00C178C8">
            <w:rPr>
              <w:b/>
              <w:szCs w:val="24"/>
            </w:rPr>
            <w:t xml:space="preserve"> von Sachsen-Anhalt</w:t>
          </w:r>
        </w:p>
      </w:tc>
      <w:tc>
        <w:tcPr>
          <w:tcW w:w="3605" w:type="dxa"/>
        </w:tcPr>
        <w:p w:rsidR="00957463" w:rsidRPr="00C178C8" w:rsidRDefault="00957463" w:rsidP="00DB14B2">
          <w:pPr>
            <w:tabs>
              <w:tab w:val="left" w:pos="6804"/>
            </w:tabs>
            <w:jc w:val="right"/>
            <w:rPr>
              <w:b/>
              <w:szCs w:val="24"/>
            </w:rPr>
          </w:pPr>
          <w:r w:rsidRPr="00C178C8">
            <w:rPr>
              <w:b/>
              <w:szCs w:val="24"/>
            </w:rPr>
            <w:t xml:space="preserve">Drucksache </w:t>
          </w:r>
          <w:r w:rsidR="00DB14B2">
            <w:rPr>
              <w:b/>
              <w:sz w:val="28"/>
              <w:szCs w:val="28"/>
            </w:rPr>
            <w:t>7</w:t>
          </w:r>
          <w:r w:rsidRPr="00C178C8">
            <w:rPr>
              <w:b/>
              <w:sz w:val="28"/>
              <w:szCs w:val="28"/>
            </w:rPr>
            <w:t>/</w:t>
          </w:r>
        </w:p>
      </w:tc>
    </w:tr>
    <w:tr w:rsidR="00957463" w:rsidTr="00A52CBE">
      <w:trPr>
        <w:trHeight w:hRule="exact" w:val="988"/>
      </w:trPr>
      <w:tc>
        <w:tcPr>
          <w:tcW w:w="1202" w:type="dxa"/>
          <w:vMerge/>
        </w:tcPr>
        <w:p w:rsidR="00957463" w:rsidRDefault="00957463" w:rsidP="00A52CBE">
          <w:pPr>
            <w:tabs>
              <w:tab w:val="left" w:pos="6804"/>
            </w:tabs>
          </w:pPr>
        </w:p>
      </w:tc>
      <w:tc>
        <w:tcPr>
          <w:tcW w:w="4335" w:type="dxa"/>
        </w:tcPr>
        <w:p w:rsidR="00957463" w:rsidRDefault="00957463" w:rsidP="00A52CBE">
          <w:pPr>
            <w:tabs>
              <w:tab w:val="left" w:pos="6804"/>
            </w:tabs>
          </w:pPr>
        </w:p>
      </w:tc>
      <w:tc>
        <w:tcPr>
          <w:tcW w:w="3605" w:type="dxa"/>
        </w:tcPr>
        <w:p w:rsidR="00957463" w:rsidRPr="00C178C8" w:rsidRDefault="00957463" w:rsidP="00DB14B2">
          <w:pPr>
            <w:tabs>
              <w:tab w:val="left" w:pos="6804"/>
            </w:tabs>
            <w:jc w:val="right"/>
            <w:rPr>
              <w:b/>
            </w:rPr>
          </w:pPr>
          <w:r>
            <w:rPr>
              <w:b/>
            </w:rPr>
            <w:t>.201</w:t>
          </w:r>
          <w:r w:rsidR="00DB14B2">
            <w:rPr>
              <w:b/>
            </w:rPr>
            <w:t>9</w:t>
          </w:r>
        </w:p>
      </w:tc>
    </w:tr>
  </w:tbl>
  <w:p w:rsidR="00957463" w:rsidRDefault="00957463" w:rsidP="00D4653A">
    <w:pPr>
      <w:pStyle w:val="Kopfzeile"/>
    </w:pPr>
  </w:p>
  <w:bookmarkEnd w:id="1"/>
  <w:bookmarkEnd w:id="2"/>
  <w:bookmarkEnd w:id="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12B83"/>
    <w:multiLevelType w:val="hybridMultilevel"/>
    <w:tmpl w:val="F39AE6EC"/>
    <w:lvl w:ilvl="0" w:tplc="0407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4E3585"/>
    <w:multiLevelType w:val="hybridMultilevel"/>
    <w:tmpl w:val="46DE072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A1A7D"/>
    <w:multiLevelType w:val="hybridMultilevel"/>
    <w:tmpl w:val="6B680B54"/>
    <w:lvl w:ilvl="0" w:tplc="9348D3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13C47"/>
    <w:multiLevelType w:val="hybridMultilevel"/>
    <w:tmpl w:val="7A6CF56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A2A10"/>
    <w:multiLevelType w:val="hybridMultilevel"/>
    <w:tmpl w:val="E77C0E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46427"/>
    <w:multiLevelType w:val="hybridMultilevel"/>
    <w:tmpl w:val="56FA3A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070EC4"/>
    <w:multiLevelType w:val="hybridMultilevel"/>
    <w:tmpl w:val="5724590A"/>
    <w:lvl w:ilvl="0" w:tplc="E7E25A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22D80"/>
    <w:multiLevelType w:val="hybridMultilevel"/>
    <w:tmpl w:val="A27A8DF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817"/>
    <w:rsid w:val="00014887"/>
    <w:rsid w:val="00057F31"/>
    <w:rsid w:val="00070F0F"/>
    <w:rsid w:val="00094FCE"/>
    <w:rsid w:val="000F4903"/>
    <w:rsid w:val="001052F1"/>
    <w:rsid w:val="0019024D"/>
    <w:rsid w:val="001A00D4"/>
    <w:rsid w:val="001D0039"/>
    <w:rsid w:val="001D741A"/>
    <w:rsid w:val="001F44FD"/>
    <w:rsid w:val="002339D3"/>
    <w:rsid w:val="00234815"/>
    <w:rsid w:val="002348BB"/>
    <w:rsid w:val="003440F9"/>
    <w:rsid w:val="003824D6"/>
    <w:rsid w:val="00432C5C"/>
    <w:rsid w:val="00470CE2"/>
    <w:rsid w:val="00493E6E"/>
    <w:rsid w:val="004D373A"/>
    <w:rsid w:val="005B7972"/>
    <w:rsid w:val="005C283E"/>
    <w:rsid w:val="005F541A"/>
    <w:rsid w:val="00637764"/>
    <w:rsid w:val="0065706B"/>
    <w:rsid w:val="00700895"/>
    <w:rsid w:val="00710CE2"/>
    <w:rsid w:val="007902D0"/>
    <w:rsid w:val="008512AC"/>
    <w:rsid w:val="00871717"/>
    <w:rsid w:val="008842E7"/>
    <w:rsid w:val="008A5684"/>
    <w:rsid w:val="008F5F52"/>
    <w:rsid w:val="009030E3"/>
    <w:rsid w:val="00912E7E"/>
    <w:rsid w:val="00957463"/>
    <w:rsid w:val="00962817"/>
    <w:rsid w:val="009B67D8"/>
    <w:rsid w:val="00A07601"/>
    <w:rsid w:val="00A21D00"/>
    <w:rsid w:val="00A36864"/>
    <w:rsid w:val="00A52CBE"/>
    <w:rsid w:val="00AD02A9"/>
    <w:rsid w:val="00AE44A5"/>
    <w:rsid w:val="00BF70EB"/>
    <w:rsid w:val="00CE50E5"/>
    <w:rsid w:val="00D4653A"/>
    <w:rsid w:val="00D46FAF"/>
    <w:rsid w:val="00D871EA"/>
    <w:rsid w:val="00DB14B2"/>
    <w:rsid w:val="00DC7718"/>
    <w:rsid w:val="00DD40A7"/>
    <w:rsid w:val="00DE03D1"/>
    <w:rsid w:val="00E26DE0"/>
    <w:rsid w:val="00E81F81"/>
    <w:rsid w:val="00ED2209"/>
    <w:rsid w:val="00EE3803"/>
    <w:rsid w:val="00F031CB"/>
    <w:rsid w:val="00F92C47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Times New Roman" w:hAnsi="Tms Rm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7902D0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Sprechblasentext">
    <w:name w:val="Balloon Text"/>
    <w:basedOn w:val="Standard"/>
    <w:semiHidden/>
    <w:rsid w:val="001A00D4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8842E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ms Rmn" w:eastAsia="Times New Roman" w:hAnsi="Tms Rm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7902D0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Sprechblasentext">
    <w:name w:val="Balloon Text"/>
    <w:basedOn w:val="Standard"/>
    <w:semiHidden/>
    <w:rsid w:val="001A00D4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8842E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hach\Desktop\vorlagen_drs_6wp\daen_ant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daen_ant.dot</Template>
  <TotalTime>0</TotalTime>
  <Pages>2</Pages>
  <Words>244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Änderungsantrag</vt:lpstr>
    </vt:vector>
  </TitlesOfParts>
  <Company>Landtag von Sachsen-Anhalt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Änderungsantrag</dc:title>
  <dc:subject>Drs. 6/</dc:subject>
  <dc:creator>Oliver Schach</dc:creator>
  <cp:lastModifiedBy>stebner</cp:lastModifiedBy>
  <cp:revision>4</cp:revision>
  <cp:lastPrinted>2019-12-12T15:10:00Z</cp:lastPrinted>
  <dcterms:created xsi:type="dcterms:W3CDTF">2019-12-12T08:50:00Z</dcterms:created>
  <dcterms:modified xsi:type="dcterms:W3CDTF">2019-12-12T15:10:00Z</dcterms:modified>
</cp:coreProperties>
</file>